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08439F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bookmarkStart w:id="17" w:name="_GoBack"/>
      <w:r w:rsidR="00820520">
        <w:rPr>
          <w:rFonts w:ascii="Cambria" w:hAnsi="Cambria" w:cs="Arial"/>
          <w:bCs/>
          <w:sz w:val="22"/>
          <w:szCs w:val="22"/>
        </w:rPr>
        <w:t xml:space="preserve"> </w:t>
      </w:r>
      <w:r w:rsidR="00820520" w:rsidRPr="00820520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820520" w:rsidRPr="00820520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20520" w:rsidRPr="00820520">
        <w:rPr>
          <w:rFonts w:ascii="Cambria" w:hAnsi="Cambria" w:cs="Arial"/>
          <w:bCs/>
          <w:sz w:val="22"/>
          <w:szCs w:val="22"/>
        </w:rPr>
        <w:t xml:space="preserve">. Dz.U. z 2022 r. poz. 1710 ze zm.) </w:t>
      </w:r>
      <w:bookmarkEnd w:id="17"/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</w:t>
      </w:r>
      <w:r w:rsidR="007A33C0" w:rsidRPr="00C93C6F">
        <w:rPr>
          <w:rFonts w:ascii="Cambria" w:hAnsi="Cambria" w:cs="Arial"/>
          <w:b/>
          <w:i/>
          <w:sz w:val="22"/>
          <w:szCs w:val="22"/>
        </w:rPr>
        <w:t xml:space="preserve">Dostawa </w:t>
      </w:r>
      <w:r w:rsidR="007A33C0">
        <w:rPr>
          <w:rFonts w:ascii="Cambria" w:hAnsi="Cambria" w:cs="Arial"/>
          <w:b/>
          <w:i/>
          <w:sz w:val="22"/>
          <w:szCs w:val="22"/>
        </w:rPr>
        <w:t>na rzecz Nadleśnictwa Gidle maszyny typu harwester w 2023 roku</w:t>
      </w:r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58012" w14:textId="77777777" w:rsidR="00284FE9" w:rsidRDefault="00284FE9">
      <w:r>
        <w:separator/>
      </w:r>
    </w:p>
  </w:endnote>
  <w:endnote w:type="continuationSeparator" w:id="0">
    <w:p w14:paraId="3503BC46" w14:textId="77777777" w:rsidR="00284FE9" w:rsidRDefault="0028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A2603" w14:textId="77777777" w:rsidR="00284FE9" w:rsidRDefault="00284FE9">
      <w:r>
        <w:separator/>
      </w:r>
    </w:p>
  </w:footnote>
  <w:footnote w:type="continuationSeparator" w:id="0">
    <w:p w14:paraId="1FCC90E8" w14:textId="77777777" w:rsidR="00284FE9" w:rsidRDefault="00284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07B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622A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4FE9"/>
    <w:rsid w:val="002852F9"/>
    <w:rsid w:val="00293F25"/>
    <w:rsid w:val="00295922"/>
    <w:rsid w:val="00295D98"/>
    <w:rsid w:val="00296CF8"/>
    <w:rsid w:val="002978EA"/>
    <w:rsid w:val="00297B78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C0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520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069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BAA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2023-06-05T10:20:00Z</dcterms:created>
  <dcterms:modified xsi:type="dcterms:W3CDTF">2023-06-05T10:20:00Z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